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E" w:rsidRDefault="0043720E" w:rsidP="00F4405A">
      <w:pPr>
        <w:jc w:val="center"/>
        <w:rPr>
          <w:b/>
          <w:bCs/>
          <w:lang w:eastAsia="ru-RU"/>
        </w:rPr>
      </w:pPr>
      <w:r w:rsidRPr="00DB665F">
        <w:rPr>
          <w:b/>
          <w:bCs/>
          <w:lang w:eastAsia="ru-RU"/>
        </w:rPr>
        <w:t xml:space="preserve">Задачи по освоению содержания образовательной области «Познавательное развитие» </w:t>
      </w:r>
    </w:p>
    <w:p w:rsidR="0043720E" w:rsidRPr="00DB665F" w:rsidRDefault="0043720E" w:rsidP="00F4405A">
      <w:pPr>
        <w:jc w:val="center"/>
        <w:rPr>
          <w:b/>
          <w:bCs/>
          <w:lang w:eastAsia="ru-RU"/>
        </w:rPr>
      </w:pPr>
      <w:r w:rsidRPr="00DB665F">
        <w:rPr>
          <w:b/>
          <w:bCs/>
          <w:lang w:eastAsia="ru-RU"/>
        </w:rPr>
        <w:t>во всех возрастных группах</w:t>
      </w:r>
    </w:p>
    <w:tbl>
      <w:tblPr>
        <w:tblW w:w="148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9072"/>
        <w:gridCol w:w="3685"/>
      </w:tblGrid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 xml:space="preserve">Задачи по освоению содержания образовательной области </w:t>
            </w:r>
          </w:p>
          <w:p w:rsidR="0043720E" w:rsidRPr="0027365D" w:rsidRDefault="0043720E" w:rsidP="004F7D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685" w:type="dxa"/>
          </w:tcPr>
          <w:p w:rsidR="0043720E" w:rsidRPr="0027365D" w:rsidRDefault="0043720E" w:rsidP="004F7D24">
            <w:pPr>
              <w:jc w:val="center"/>
              <w:rPr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pacing w:val="-5"/>
                <w:sz w:val="24"/>
                <w:szCs w:val="24"/>
                <w:lang w:eastAsia="ru-RU"/>
              </w:rPr>
              <w:t>Интеграция</w:t>
            </w:r>
          </w:p>
        </w:tc>
      </w:tr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Предметная деятельность: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в процессе совместных дидактических игр, а также в быту выделять форму, цвет, величину предметов;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собирать одноцветные, а затем и разноцветные пирамидки из 4 -5 колец, располагая их по убывающей величине.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составлять башенки из трех одноцветных уменьшающихся деталей-вкладышей (кубы, конусы), разбирать и собирать трехместную матрешку с совмещением рисунка на ее частях;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составлять пирамидки разного цвета их трех и более последовательно уменьшающихся деталей;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проводить игры-занятия с игрушками, имитирующими орудия труда.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элементарные представления о величине (большой – маленький), форме (круг – шарик, овал – яичко, прямоугольник – кирпичик, треугольник – крыша), цвете (красный, желтый, зеленый, синий);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уметь различать контрастные состояния величины (большой – маленький);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группировать однородные предметы по одному из трех признаков (либо по величине, форме, цвету);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собирать цилиндрические пирамидки из колец одной и двух величин, одно- и двух предметные дидактические игрушки, выполняя прямые и обратные действия;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различать четыре цвета спектра (красный, желтый, зеленый, синий); геометрические формы (круг, квадрат, прямоугольник, треугольник; три фигуры (куб, шар, призма); три градации величины (большой, поменьше, маленький);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пользоваться приемом наложения, приложения одного предмета к другому для определения их равенства или неравенства по величине и тождественности по цвету, форме.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собирать пирамидку из 3-6 колец, матрешку из двух величин;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группировать однородные предметы по одному из трех признаков (величина, форма, цвет).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Знакомство с окружающим миром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элементарные представления: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 самом себе, своем имени, внешнем виде, своих действиях, желаниях;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близких людях (мама, папа, бабушка, дедушка и др.);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пище (хлеб, молоко, яблоко, морковка), блюдах (суп, каша);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ближайшем предметном окружении – об игрушках, предметах быта, личных вещах;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природе – о животных, живущих рядом, растениях дома.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явлениями общественной жизни и некоторыми профессиями (доктор лечит, шофер ведет машину и т.п.);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расширять знания об окружающем мире: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 человеке его внешних физических особенностях (голова, руки, ноги, лицо и т.п.); его эмоциональных состояниях (опечалился – обрадовался, заплакал – засмеялся);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деятельности близких ребенку людей (мама моет пол, брат рисует и т.п.);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 предметах, действиях с ними и их назначении;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 живой природе (деревья, трава, цветы, овощи, фрукты);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домашние животные и их детеныши, дикие животные (лиса, заяц, медведь, волк, белка), птицы (воробей, ворона, голубь);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неживая природа (о воде в быту);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явления природы и их особенности (зимой холодно, снег, летом жарко, светит солнце и т.д.)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наглядно-действенное мышление, способы решения практических задач с помощью различных орудий (кубики, предметы быта);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практическое экспериментирование.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Конструирование из строительного материала: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приобщать к созданию простых конструкций через разыгрывание взрослым знакомых сюжетов (матрешка гуляет, машины едут с привлечением детей к этой деятельности).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Конструирование из бумаги: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показать способ сминания и разрывания; составлять с детьми простые комбинации (травка путем разрывания бумаги).</w:t>
            </w:r>
          </w:p>
        </w:tc>
        <w:tc>
          <w:tcPr>
            <w:tcW w:w="3685" w:type="dxa"/>
            <w:vMerge w:val="restart"/>
          </w:tcPr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 xml:space="preserve">«Речевое развитие» </w:t>
            </w:r>
            <w:r w:rsidRPr="0027365D">
              <w:rPr>
                <w:sz w:val="24"/>
                <w:szCs w:val="24"/>
                <w:lang w:eastAsia="ru-RU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взрослыми),</w:t>
            </w:r>
          </w:p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(решение специфическими средствами идентичной основной задачи психолого-педагогической работы - формирования целостной картины мира),</w:t>
            </w:r>
          </w:p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 xml:space="preserve"> (расширение кругозора детей в части представлений о здоровом образе жизни)</w:t>
            </w:r>
          </w:p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27365D">
              <w:rPr>
                <w:sz w:val="24"/>
                <w:szCs w:val="24"/>
                <w:lang w:eastAsia="ru-RU"/>
              </w:rPr>
              <w:t xml:space="preserve"> (формирование целостной картины мира и расширение кругозора в части представлений о себе, семье, обществе),</w:t>
            </w:r>
          </w:p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 xml:space="preserve"> формирование целостной картины мира и расширение кругозора в части представлений о труде взрослых и собственной трудовой деятельности),</w:t>
            </w:r>
          </w:p>
          <w:p w:rsidR="0043720E" w:rsidRPr="0027365D" w:rsidRDefault="0043720E" w:rsidP="004F7D24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(формирование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</w:t>
            </w:r>
          </w:p>
          <w:p w:rsidR="0043720E" w:rsidRPr="0027365D" w:rsidRDefault="0043720E" w:rsidP="004F7D24">
            <w:pPr>
              <w:rPr>
                <w:spacing w:val="-5"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«Художественно-эстетическое развитие»</w:t>
            </w:r>
            <w:r w:rsidRPr="0027365D">
              <w:rPr>
                <w:sz w:val="24"/>
                <w:szCs w:val="24"/>
                <w:lang w:eastAsia="ru-RU"/>
              </w:rPr>
              <w:t>(расширение кругозора в части музыкального и изобразительного искусства)</w:t>
            </w:r>
          </w:p>
        </w:tc>
      </w:tr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различать и выделять семь цветов спектра и их оттенки (розовый, светло-зеленый);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знать пять геометрических форм (круг, треугольник, овал, прямоугольник, квадрат) и четыре фигуры (куб, кирпичик, пластина, призма);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параметры величины (длина, ширина, высота) и их сравнение (длинный – короче – короткий, широкий, уже, узкий и т.д.);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 xml:space="preserve">- выстраивать или раскладывать в ряды (в убывающем или возрастающем порядке) предметы (3 -7) со значительной разницей (2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7365D">
                <w:rPr>
                  <w:sz w:val="24"/>
                  <w:szCs w:val="24"/>
                  <w:lang w:eastAsia="ru-RU"/>
                </w:rPr>
                <w:t>3 см</w:t>
              </w:r>
            </w:smartTag>
            <w:r w:rsidRPr="0027365D">
              <w:rPr>
                <w:sz w:val="24"/>
                <w:szCs w:val="24"/>
                <w:lang w:eastAsia="ru-RU"/>
              </w:rPr>
              <w:t>) в параметрах величины (длина, ширина, высота) по одному признаку;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способствовать сенсорному развитию детей в процессе исследования различного природного материала (потрогать камешки, раковины, листья и т.п.)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поощрять исследовательский интерес, проведение простейших наблюдений, включая простейшие опыты (тонет – не тонет, рвется – не рвется);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элементарные представления о материалах, из которых изготовлены предметы;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некоторыми свойствами природных объектов (воды, песка, глины, камешков);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организовывать конструирование из строительного материала и крупных деталей конструктора типа ЛЕГО;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конструирование из бумаги: закреплять знакомые способы – сминание и разрывание, познакомить с новым способом – скручивание («Волшебное дерево», «Корзиночка»).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Элементарные математические представления: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Количество и счет: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27365D">
              <w:rPr>
                <w:sz w:val="24"/>
                <w:szCs w:val="24"/>
                <w:lang w:eastAsia="ru-RU"/>
              </w:rPr>
              <w:t>учить различать количественные группы предметов и определять словами (один – много, много – мало – один);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находить в комнате предметов много и один;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сравнивать две группы предметов (больше, меньше, поровну, одинаково) без счета и называния числа;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пользоваться приемами наложения и приложения;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Величина: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определять величину контрастных размеров (длинный – короткий, широкий – узкий, легкий – тяжелый, большой – маленький).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обследовать форму треугольника, круга, прямоугольника осязательно-двигательным и зрительным путем.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 пространстве: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различать пространственные направления от себя (спереди – сзади, далеко – близко и др.).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во времени: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понимать контрастные части суток (утро – вечер, день – ночь).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представления об устройстве человеческого жилья, предметах домашнего обихода;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отдельными предметами мебели, одежды, утвари;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первичные представления о труде взрослых;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интерес ко всему живому, природе в целом, объектам живой и неживой природы;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эмоционально-положительное, бережное отношение к природе.</w:t>
            </w:r>
          </w:p>
        </w:tc>
        <w:tc>
          <w:tcPr>
            <w:tcW w:w="3685" w:type="dxa"/>
            <w:vMerge/>
          </w:tcPr>
          <w:p w:rsidR="0043720E" w:rsidRPr="0027365D" w:rsidRDefault="0043720E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 xml:space="preserve">- учить различать 9 цветов (красный, оранжевый, желтый, зеленый, синий, фиолетовый, коричневый, черный, белый) и их светлые и темные оттенки (темно-красный, светло-желтый и др.) 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шесть геометрических форм (круг, полукруг, квадрат, треугольник, овал, прямоугольник) и 10 фигур (куб, шар, полушар, кирпичик, брусок, пластина, призма, конус, цилиндр, полуцилиндр);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параметры величины (длина, ширина, высота) и использовать их для сравнения объектов (длинный – короче – еще короче – самый длинный);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сравнивать предметы по параметрам величины (длине, ширине, высоте); выстраивать их в ряды, раскладывать предметы (5-7) со значительной и небольшой разницы в размере, в возрастающем или убывающем порядке.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Элементарные математические представления: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Количество и счет: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считать до 5 – 10 (и в больших пределах в зависимости от успехов детей группы);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показывать, как образовывать разные количественные группы предметов, называя их тем или иным числительным;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при пересчете согласовывать в роде, числе и падеже существительное с числительным;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отсчитывать предметы из большего количества по образцу и названному числу, считать по осязанию, на слух.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Величина: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выстраивать сериационные ряды, выкладывая предметы в ряд по длине, высоте и ширине в возрастающем и убывающем порядке.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различать и называть круг, овал, треугольник, квадрат, прямоугольник, шар, куб;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выделять и обозначать словом форму реальных предметов (мяч – это шар, блюдо – овальное и т.п.);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 пространстве: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различать не только направления (вперед- назад, вверх – вниз, направо – налево), но и двигаться в указанном направлении, определять положение того или иного предмета в комнате по отношению к себе («Слева от меня мяч»).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во времени: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различать части суток и ориентироваться в последовательности названий ближайших дней (сегодня, завтра, вчера), вспоминая, что было вчера, что происходит сегодня и что будет завтра.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представления об устройстве человеческого жилья (в городе и деревне), предметах домашнего обихода;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первичные представления о труде взрослых; хозяйственной деятельности (в доме, на улице, деревне);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более расширенно и углубленно знакомить с предметами мебели, одеждой, домашней утварью, транспортом;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замечать происходящие в природе суточные и сезонные изменения, явления, изменения во внешнем виде растений, выделять интересные объекты;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представления о самых простых природных взаимосвязях (одни животные и растения обитают в лесу, другие в озерах, третьи – на лугу), помогать устанавливать элементарные причинно-следственные связи в природе;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воспитывать бережное отношение к природе, предметам, сделанным человеческими руками.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естественное любопытство и интерес к экспериментированию с предметами окружающего мира и познанию их свойств;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элементарные представления о материалах, из которых изготовлены предметы;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-формировать навыки наблюдение за растениями, поощрять самостоятельные открытия детьми свойств природных объектов («Песок сыплется»);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обобщать предметы по определенным признакам (деревья, фрукты, мебель и т.д.)</w:t>
            </w:r>
          </w:p>
        </w:tc>
        <w:tc>
          <w:tcPr>
            <w:tcW w:w="3685" w:type="dxa"/>
            <w:vMerge/>
          </w:tcPr>
          <w:p w:rsidR="0043720E" w:rsidRPr="0027365D" w:rsidRDefault="0043720E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восприятие, умение выделять разнообразные свойства и отношения предметов (цвет, величина, расположение в пространстве), включая разные органы чувств: зрение, слух, осязание, обоняние, вкус;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выделять форму в объектах (конструкциях, деталях строительного материала, геометрических узорах;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выделять в предметах величину и делать из объекта специального рассмотрения: сравнивать предметы по параметрам величины (длине, высоте, ширине) и выстраивать их в ряды, раскладывать предметы с небольшой разницей в размере в возрастающем и убывающем порядке, выстраивать их в ряды;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группировать объекты по цвету, форме, величине;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экспериментировать с цветом, формой, величиной.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и конструктивной деятельности: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создавать условия для реализации детьми проектов: исследовательских, творческих;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общие познавательные способности детей (наблюдать, описывать, сравнивать, строить предположения);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находить причины и следствия событий»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символическую функцию мышления, понимать планы-карты, считывать маршруты, придумывать знаки, пиктограммы;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классифицировать предметы по характерным признакам (плоды, животные, растения, грибы и т.п.)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Конструирование:</w:t>
            </w:r>
          </w:p>
          <w:p w:rsidR="0043720E" w:rsidRPr="0027365D" w:rsidRDefault="0043720E" w:rsidP="004F7D24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 xml:space="preserve">- создавать разнообразные постройки и конструкции </w:t>
            </w:r>
            <w:r w:rsidRPr="0027365D">
              <w:rPr>
                <w:i/>
                <w:iCs/>
                <w:sz w:val="24"/>
                <w:szCs w:val="24"/>
                <w:lang w:eastAsia="ru-RU"/>
              </w:rPr>
              <w:t>из строительного материала;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закреплять умение выделять основные части и характерные детали конструкций;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разнообразными по форме и величине пластинами, брусками, цилиндрами; закреплять умение заменять одни детали другими;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закреплять умение строить по рисунку, самостоятельно подбирать необходимый строительный материал;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Конструирование из бумаги: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обобщенные способы формообразования: закручивание прямоугольника в цилиндр, круга в тупой конус, учить создавать выразительные поделки;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Конструирование из природного материала: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создание художественного образа с опорой на материал, учить видеть материал с точки зрения его использование в конструировании; осваивать приемы дополнения и извлечения лишнего; поддерживать желание рассказывать о своей поделке, воспитывать бережное отношение к природе.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Элементарные математические представления: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Количество и счет: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считать до 10, различать количественный и порядковый счет, отвечать на вопросы «Сколько всего?», «Какой, который по счету?», определять числа-«соседи», отсчитывать по образцу и названному числу;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определять равное количество в группах разных предметов («Здесь по 3 мяча, кораблика» и т.д.);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устанавливать равенство групп предметов двумя способами (либо убирая от большей, либо прибавляя к меньшей);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определять состав чисел до 5 из отдельных единиц и двух меньших чисел;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уточнять независимость числа от размера считаемых предметов, расстояния между ними, расположения и от направления счета;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делить предметы на 2 и 4 равные части, сравнивать целое и часть, находить часть от целого.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Величина: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систематизировать предметы по высоте, ширине, длине, толщине, выстраивать сериационные ряды из 10 и более предметов с незначительной разницей в размерах.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различать и называть уже знакомые формы предметов и находить их в ближайшем окружении, определять словом форму (поднос овальный, картина прямоугольная и т.п.);</w:t>
            </w:r>
          </w:p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 пространстве</w:t>
            </w:r>
            <w:r w:rsidRPr="0027365D">
              <w:rPr>
                <w:sz w:val="24"/>
                <w:szCs w:val="24"/>
                <w:lang w:eastAsia="ru-RU"/>
              </w:rPr>
              <w:t>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определять положение того или иного предмета не только по отношению к себе, но и к другому предмету, двигаться в заданном направлении, меняя его по сигналу.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во времени: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вспоминать, что было вчера, сегодня, предполагать, что будет завтра; учить называть дни недели.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Формирование целостной картины мира: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отдельными понятными процессами производства продуктов питания, одежды, бытовых предметов;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приобщать к прошлому и настоящему своей культуры;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дать представления о национальных праздниках; знакомить с символикой родного города и государства; воспитывать чувство любви к своей Родине;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представления о целостности природы и взаимозависимости ее компонентов, взаимосвязях живых организмов со средой обитания; развивать обобщенные представления о сезонных изменениях в природе; знакомить с наиболее встречающимися растениями, животными, грибами, природным материалом;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основы экологически грамотного поведения; бережно относиться к живой и неживой природе.</w:t>
            </w:r>
          </w:p>
        </w:tc>
        <w:tc>
          <w:tcPr>
            <w:tcW w:w="3685" w:type="dxa"/>
            <w:vMerge/>
          </w:tcPr>
          <w:p w:rsidR="0043720E" w:rsidRPr="0027365D" w:rsidRDefault="0043720E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43720E" w:rsidRPr="0027365D" w:rsidTr="004F7D24">
        <w:tc>
          <w:tcPr>
            <w:tcW w:w="2122" w:type="dxa"/>
          </w:tcPr>
          <w:p w:rsidR="0043720E" w:rsidRPr="0027365D" w:rsidRDefault="0043720E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072" w:type="dxa"/>
          </w:tcPr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Сенсорное развитие: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обобщенные способы обследования с целью их воспроизведения в разных видах деятельности;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самостоятельно вести целостно-расчлененный анализ объектов: выделение целого, затем его частей, деталей, соответствующих усвоенным эталонным представлениям, их пространственного расположения и далее объекта в целом;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экспериментировать с цветом, формой, величиной;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самостоятельно строить практическую деятельность с опорой на сформированные сенсорные эталоны и действия с ними: изменять конструкцию в длину, ширину, преобразовывать плоскостной материал в объемные формы.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и конструктивной деятельности: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устанавливать простые связи между явлениями и предметами;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находить причины и следствия событий, происходящих в историко-географическом пространстве, сравнивать свой образ жизни с образом жизни других людей, живущих в другом времени или в другой географической области;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символическую функцию мышления в процессе составления карт, условных обозначений, понимать карты-планы, придумывать символы или знаки событий, выполнять опыты и наблюдения по моделям и схемам;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поддерживать самостоятельную поисково-исследовательскую деятельность (опыты, наблюдения, поиск информации в литературе).</w:t>
            </w:r>
          </w:p>
          <w:p w:rsidR="0043720E" w:rsidRPr="0027365D" w:rsidRDefault="0043720E" w:rsidP="004F7D2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365D">
              <w:rPr>
                <w:b/>
                <w:bCs/>
                <w:sz w:val="24"/>
                <w:szCs w:val="24"/>
                <w:lang w:eastAsia="ru-RU"/>
              </w:rPr>
              <w:t>Элементарные математические представления: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Количество и счет: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знакомить с цифрами от 0 до 9;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определять предыдущее и последующее к названному числу, определять отношения между числами (равенство, неравенство, больше, меньше);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пользоваться знаками: =, неравно, больше, меньше;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составлять и решать несложные задачи на сложение и вычитание, пользуясь цифрами и знаками +, -, =;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определять состав чисел из двух меньших;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Величина: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измерять длину, ширину, высоту предметов, сравнивать их по весу, определять объем жидких и сыпучих тел с помощью условной мерки, показать, чем больше мерка, тем меньше число раз она уложится, и наоборот;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устанавливать отношения «часть и целое».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помогать объединять соответствующие геометрические формы в четырехугольники, многоугольники, находить стороны, углы, вершины, изменять форму по виду и площади.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Ориентировка в пространстве и времени: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-помогать овладевать ориентировкой в пространстве, на листе бумаги, странице книги;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описывать расположение объекта в пространстве и на плоскости;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называть дни недели, текущий месяц, времена года.</w:t>
            </w:r>
          </w:p>
          <w:p w:rsidR="0043720E" w:rsidRPr="0027365D" w:rsidRDefault="0043720E" w:rsidP="004F7D24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27365D">
              <w:rPr>
                <w:i/>
                <w:iCs/>
                <w:sz w:val="24"/>
                <w:szCs w:val="24"/>
                <w:lang w:eastAsia="ru-RU"/>
              </w:rPr>
              <w:t>Формирование целостной картины мира: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продолжать знакомить с отдельными понятными процессами производства продуктов питания, одежды, бытовых предметов;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продолжать изучать символику родного города, района, края и государства;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рассказывать о прошлом и настоящем нашей Родины, где расположена страна, какова природа, какие климатические зоны есть на земном шаре, как живут люди в других странах;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приучать радовать</w:t>
            </w:r>
            <w:bookmarkStart w:id="0" w:name="_GoBack"/>
            <w:bookmarkEnd w:id="0"/>
            <w:r w:rsidRPr="0027365D">
              <w:rPr>
                <w:sz w:val="24"/>
                <w:szCs w:val="24"/>
                <w:lang w:eastAsia="ru-RU"/>
              </w:rPr>
              <w:t>ся успехам российских спортсменов, музыкантов и т. п.;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показывать, из какого материала сделаны окружающие предметы, откуда эти материалы появились, кто и где их добыл, как обработал;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учить бережно относиться к живой и неживой природе, заранее видеть положительные и отрицательные последствия своего вмешательства в естественные природные циклы, формировать ресурсосберегающее отношение;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развивать представления о целостности природы;</w:t>
            </w:r>
          </w:p>
          <w:p w:rsidR="0043720E" w:rsidRPr="0027365D" w:rsidRDefault="0043720E" w:rsidP="004F7D24">
            <w:pPr>
              <w:rPr>
                <w:sz w:val="24"/>
                <w:szCs w:val="24"/>
                <w:lang w:eastAsia="ru-RU"/>
              </w:rPr>
            </w:pPr>
            <w:r w:rsidRPr="0027365D">
              <w:rPr>
                <w:sz w:val="24"/>
                <w:szCs w:val="24"/>
                <w:lang w:eastAsia="ru-RU"/>
              </w:rPr>
              <w:t>- формировать элементарные представления о круговороте воды в природе, прививать бережное отношение к природе, понимать ее ценность.</w:t>
            </w:r>
          </w:p>
        </w:tc>
        <w:tc>
          <w:tcPr>
            <w:tcW w:w="3685" w:type="dxa"/>
            <w:vMerge/>
          </w:tcPr>
          <w:p w:rsidR="0043720E" w:rsidRPr="0027365D" w:rsidRDefault="0043720E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43720E" w:rsidRPr="00F4405A" w:rsidRDefault="0043720E" w:rsidP="00F4405A">
      <w:pPr>
        <w:jc w:val="center"/>
        <w:rPr>
          <w:b/>
        </w:rPr>
      </w:pPr>
    </w:p>
    <w:sectPr w:rsidR="0043720E" w:rsidRPr="00F4405A" w:rsidSect="00F4405A">
      <w:headerReference w:type="default" r:id="rId6"/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0E" w:rsidRDefault="0043720E" w:rsidP="00F4405A">
      <w:r>
        <w:separator/>
      </w:r>
    </w:p>
  </w:endnote>
  <w:endnote w:type="continuationSeparator" w:id="1">
    <w:p w:rsidR="0043720E" w:rsidRDefault="0043720E" w:rsidP="00F4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0E" w:rsidRDefault="0043720E" w:rsidP="003F0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20E" w:rsidRDefault="0043720E" w:rsidP="00DB6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0E" w:rsidRPr="00DB665F" w:rsidRDefault="0043720E" w:rsidP="003F0956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DB665F">
      <w:rPr>
        <w:rStyle w:val="PageNumber"/>
        <w:sz w:val="20"/>
        <w:szCs w:val="20"/>
      </w:rPr>
      <w:fldChar w:fldCharType="begin"/>
    </w:r>
    <w:r w:rsidRPr="00DB665F">
      <w:rPr>
        <w:rStyle w:val="PageNumber"/>
        <w:sz w:val="20"/>
        <w:szCs w:val="20"/>
      </w:rPr>
      <w:instrText xml:space="preserve">PAGE  </w:instrText>
    </w:r>
    <w:r w:rsidRPr="00DB665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Pr="00DB665F">
      <w:rPr>
        <w:rStyle w:val="PageNumber"/>
        <w:sz w:val="20"/>
        <w:szCs w:val="20"/>
      </w:rPr>
      <w:fldChar w:fldCharType="end"/>
    </w:r>
  </w:p>
  <w:p w:rsidR="0043720E" w:rsidRDefault="0043720E" w:rsidP="00DB66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0E" w:rsidRDefault="0043720E" w:rsidP="00F4405A">
      <w:r>
        <w:separator/>
      </w:r>
    </w:p>
  </w:footnote>
  <w:footnote w:type="continuationSeparator" w:id="1">
    <w:p w:rsidR="0043720E" w:rsidRDefault="0043720E" w:rsidP="00F4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0E" w:rsidRPr="00F4405A" w:rsidRDefault="0043720E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Приложение № 3</w:t>
    </w:r>
  </w:p>
  <w:p w:rsidR="0043720E" w:rsidRDefault="004372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9D2"/>
    <w:rsid w:val="00256444"/>
    <w:rsid w:val="0027365D"/>
    <w:rsid w:val="0031610A"/>
    <w:rsid w:val="003F0956"/>
    <w:rsid w:val="0043720E"/>
    <w:rsid w:val="004F7D24"/>
    <w:rsid w:val="008309D2"/>
    <w:rsid w:val="008F6A41"/>
    <w:rsid w:val="009E584C"/>
    <w:rsid w:val="00DB665F"/>
    <w:rsid w:val="00F4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44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0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5A"/>
    <w:rPr>
      <w:rFonts w:cs="Times New Roman"/>
    </w:rPr>
  </w:style>
  <w:style w:type="character" w:styleId="PageNumber">
    <w:name w:val="page number"/>
    <w:basedOn w:val="DefaultParagraphFont"/>
    <w:uiPriority w:val="99"/>
    <w:rsid w:val="00DB66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2692</Words>
  <Characters>15349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Сетлана Анатольевна</dc:creator>
  <cp:keywords/>
  <dc:description/>
  <cp:lastModifiedBy>USER</cp:lastModifiedBy>
  <cp:revision>3</cp:revision>
  <dcterms:created xsi:type="dcterms:W3CDTF">2016-09-04T18:55:00Z</dcterms:created>
  <dcterms:modified xsi:type="dcterms:W3CDTF">2016-09-06T05:43:00Z</dcterms:modified>
</cp:coreProperties>
</file>